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8C57" w14:textId="77777777" w:rsidR="00375946" w:rsidRPr="00E02EDC" w:rsidRDefault="00375946" w:rsidP="00E02EDC">
      <w:pPr>
        <w:ind w:right="-568"/>
        <w:rPr>
          <w:rFonts w:ascii="Arial" w:hAnsi="Arial" w:cs="Arial"/>
          <w:b/>
        </w:rPr>
      </w:pPr>
    </w:p>
    <w:p w14:paraId="7575B53C" w14:textId="77777777" w:rsidR="00375946" w:rsidRPr="00E02EDC" w:rsidRDefault="00375946" w:rsidP="00E02EDC">
      <w:pPr>
        <w:ind w:left="2552" w:right="-568"/>
        <w:jc w:val="both"/>
        <w:rPr>
          <w:rFonts w:ascii="Arial" w:hAnsi="Arial" w:cs="Arial"/>
          <w:b/>
        </w:rPr>
      </w:pPr>
    </w:p>
    <w:p w14:paraId="7416E14E" w14:textId="5E7A432A" w:rsidR="00375946" w:rsidRPr="00E02EDC" w:rsidRDefault="00375946" w:rsidP="00E02EDC">
      <w:pPr>
        <w:ind w:left="2552" w:right="-568"/>
        <w:jc w:val="both"/>
        <w:rPr>
          <w:rFonts w:ascii="Arial" w:hAnsi="Arial" w:cs="Arial"/>
          <w:b/>
        </w:rPr>
      </w:pPr>
      <w:r w:rsidRPr="00E02EDC">
        <w:rPr>
          <w:rFonts w:ascii="Arial" w:hAnsi="Arial" w:cs="Arial"/>
          <w:b/>
        </w:rPr>
        <w:t xml:space="preserve">CONTRATO DE ASSOCIAÇÃO IMOBILIÁRIA ENTRE A IMOBILIÁRIA (SICRANO) CRECI J – 000 E O CORRETOR DE IMÓVEIS (FULANO DE TAL) CRECI F – 0000 QUE SERÁ REGIDO PELAS CLÁUSULAS </w:t>
      </w:r>
      <w:r w:rsidR="00C40623">
        <w:rPr>
          <w:rFonts w:ascii="Arial" w:hAnsi="Arial" w:cs="Arial"/>
          <w:b/>
        </w:rPr>
        <w:t xml:space="preserve">E CONDIÇÕES SEGUINTES </w:t>
      </w:r>
      <w:proofErr w:type="spellStart"/>
      <w:r w:rsidRPr="00E02EDC">
        <w:rPr>
          <w:rFonts w:ascii="Arial" w:hAnsi="Arial" w:cs="Arial"/>
          <w:b/>
        </w:rPr>
        <w:t>SEGUINTES</w:t>
      </w:r>
      <w:proofErr w:type="spellEnd"/>
      <w:r w:rsidRPr="00E02EDC">
        <w:rPr>
          <w:rFonts w:ascii="Arial" w:hAnsi="Arial" w:cs="Arial"/>
          <w:b/>
        </w:rPr>
        <w:t>:</w:t>
      </w:r>
    </w:p>
    <w:p w14:paraId="28512447" w14:textId="77777777" w:rsidR="00375946" w:rsidRPr="00E02EDC" w:rsidRDefault="00375946" w:rsidP="00E02EDC">
      <w:pPr>
        <w:ind w:right="-568"/>
        <w:rPr>
          <w:rFonts w:ascii="Arial" w:hAnsi="Arial" w:cs="Arial"/>
          <w:b/>
        </w:rPr>
      </w:pPr>
    </w:p>
    <w:p w14:paraId="15B92B84" w14:textId="2A4630A9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(NOME DA IMOBILIÁRIA),</w:t>
      </w:r>
      <w:r w:rsidRPr="00E02EDC">
        <w:rPr>
          <w:rFonts w:ascii="Arial" w:hAnsi="Arial" w:cs="Arial"/>
        </w:rPr>
        <w:t xml:space="preserve"> CRECI n. º _, CNPJ n. _, endereço : na Rua _, nº _ , Bairro, cidade de _ CEP: _, neste ato representada pelo seu proprietário _, brasileiro, casado, corretor de imóveis CRECI F - nº_, portador do RG nº. _ , inscrito no CPF sob nº. _, a seguir denominada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, e de outro lado, </w:t>
      </w:r>
      <w:r w:rsidRPr="00E02EDC">
        <w:rPr>
          <w:rFonts w:ascii="Arial" w:hAnsi="Arial" w:cs="Arial"/>
          <w:b/>
        </w:rPr>
        <w:t>(NOME CORRETOR ASSOCIADO),</w:t>
      </w:r>
      <w:r w:rsidRPr="00E02EDC">
        <w:rPr>
          <w:rFonts w:ascii="Arial" w:hAnsi="Arial" w:cs="Arial"/>
        </w:rPr>
        <w:t xml:space="preserve"> brasileiro, solteiro, corretor de imóveis CRECI F - nº_, portador do RG nº. _ , inscrito no CPF sob n. º _, residente e domiciliado à Rua _, nº _ /Apto: _, Centro, cidade de _, CEP_, doravante denominado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>, celebram o presente contrato em conformidade com as cláusulas que seguem:</w:t>
      </w:r>
    </w:p>
    <w:p w14:paraId="7BC71A5A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PRIMEIRA – DA FUNDAMENTAÇÃO LEGAL</w:t>
      </w:r>
    </w:p>
    <w:p w14:paraId="204ADFC4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t xml:space="preserve">O presente contrato tem por objeto regular a associação entre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e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à luz do disposto nos </w:t>
      </w:r>
      <w:hyperlink r:id="rId6">
        <w:r w:rsidRPr="00E02EDC">
          <w:rPr>
            <w:rStyle w:val="Link"/>
            <w:rFonts w:ascii="Arial" w:hAnsi="Arial" w:cs="Arial"/>
          </w:rPr>
          <w:t>§ 2º</w:t>
        </w:r>
      </w:hyperlink>
      <w:r w:rsidRPr="00E02EDC">
        <w:rPr>
          <w:rFonts w:ascii="Arial" w:hAnsi="Arial" w:cs="Arial"/>
        </w:rPr>
        <w:t xml:space="preserve">, </w:t>
      </w:r>
      <w:hyperlink r:id="rId7">
        <w:r w:rsidRPr="00E02EDC">
          <w:rPr>
            <w:rStyle w:val="Link"/>
            <w:rFonts w:ascii="Arial" w:hAnsi="Arial" w:cs="Arial"/>
          </w:rPr>
          <w:t>§ 3º</w:t>
        </w:r>
      </w:hyperlink>
      <w:r w:rsidRPr="00E02EDC">
        <w:rPr>
          <w:rFonts w:ascii="Arial" w:hAnsi="Arial" w:cs="Arial"/>
        </w:rPr>
        <w:t xml:space="preserve"> e </w:t>
      </w:r>
      <w:hyperlink r:id="rId8">
        <w:r w:rsidRPr="00E02EDC">
          <w:rPr>
            <w:rStyle w:val="Link"/>
            <w:rFonts w:ascii="Arial" w:hAnsi="Arial" w:cs="Arial"/>
          </w:rPr>
          <w:t>§ 4º</w:t>
        </w:r>
      </w:hyperlink>
      <w:r w:rsidRPr="00E02EDC">
        <w:rPr>
          <w:rFonts w:ascii="Arial" w:hAnsi="Arial" w:cs="Arial"/>
        </w:rPr>
        <w:t xml:space="preserve"> do art. </w:t>
      </w:r>
      <w:hyperlink r:id="rId9">
        <w:r w:rsidRPr="00E02EDC">
          <w:rPr>
            <w:rStyle w:val="Link"/>
            <w:rFonts w:ascii="Arial" w:hAnsi="Arial" w:cs="Arial"/>
          </w:rPr>
          <w:t>6º</w:t>
        </w:r>
      </w:hyperlink>
      <w:r w:rsidRPr="00E02EDC">
        <w:rPr>
          <w:rFonts w:ascii="Arial" w:hAnsi="Arial" w:cs="Arial"/>
        </w:rPr>
        <w:t xml:space="preserve"> da Lei </w:t>
      </w:r>
      <w:hyperlink r:id="rId10">
        <w:r w:rsidRPr="00E02EDC">
          <w:rPr>
            <w:rStyle w:val="Link"/>
            <w:rFonts w:ascii="Arial" w:hAnsi="Arial" w:cs="Arial"/>
          </w:rPr>
          <w:t>6.530</w:t>
        </w:r>
      </w:hyperlink>
      <w:r w:rsidRPr="00E02EDC">
        <w:rPr>
          <w:rFonts w:ascii="Arial" w:hAnsi="Arial" w:cs="Arial"/>
        </w:rPr>
        <w:t xml:space="preserve"> de 12 de maio de 1.978, introduzidos pelo art. </w:t>
      </w:r>
      <w:hyperlink r:id="rId11">
        <w:r w:rsidRPr="00E02EDC">
          <w:rPr>
            <w:rStyle w:val="Link"/>
            <w:rFonts w:ascii="Arial" w:hAnsi="Arial" w:cs="Arial"/>
          </w:rPr>
          <w:t>139</w:t>
        </w:r>
      </w:hyperlink>
      <w:r w:rsidRPr="00E02EDC">
        <w:rPr>
          <w:rFonts w:ascii="Arial" w:hAnsi="Arial" w:cs="Arial"/>
        </w:rPr>
        <w:t xml:space="preserve"> da Lei </w:t>
      </w:r>
      <w:hyperlink r:id="rId12">
        <w:r w:rsidRPr="00E02EDC">
          <w:rPr>
            <w:rStyle w:val="Link"/>
            <w:rFonts w:ascii="Arial" w:hAnsi="Arial" w:cs="Arial"/>
          </w:rPr>
          <w:t>13.097</w:t>
        </w:r>
      </w:hyperlink>
      <w:r w:rsidRPr="00E02EDC">
        <w:rPr>
          <w:rFonts w:ascii="Arial" w:hAnsi="Arial" w:cs="Arial"/>
        </w:rPr>
        <w:t xml:space="preserve"> de 19 de janeiro de 2015.</w:t>
      </w:r>
    </w:p>
    <w:p w14:paraId="7377196C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SEGUNDA – DO OBJETO</w:t>
      </w:r>
    </w:p>
    <w:p w14:paraId="3B173F6B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t xml:space="preserve">Através do presente as partes contratantes coordenam entre si o desempenho de funções correlatas à intermediação imobiliária, estabelecendo regras de convivência, colaboração recíproca, organização do expediente e partilha de resultados patrimoniais entre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e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que nesta qualidade, execute intermediação imobiliária em colaboração recíproca com aquela.</w:t>
      </w:r>
    </w:p>
    <w:p w14:paraId="05E8B707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TERCEIRA – DO PRAZO</w:t>
      </w:r>
    </w:p>
    <w:p w14:paraId="4BC24223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t xml:space="preserve">O presente contrato vigorará pelo prazo determinado de 24 (vinte e quatro) meses. </w:t>
      </w:r>
      <w:r w:rsidRPr="00E02EDC">
        <w:rPr>
          <w:rFonts w:ascii="Arial" w:hAnsi="Arial" w:cs="Arial"/>
          <w:b/>
        </w:rPr>
        <w:t>(pode ser estipulado prazo menor)</w:t>
      </w:r>
      <w:r w:rsidRPr="00E02EDC">
        <w:rPr>
          <w:rFonts w:ascii="Arial" w:hAnsi="Arial" w:cs="Arial"/>
        </w:rPr>
        <w:t>.</w:t>
      </w:r>
    </w:p>
    <w:p w14:paraId="76701433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1º</w:t>
      </w:r>
      <w:r w:rsidRPr="00E02EDC">
        <w:rPr>
          <w:rFonts w:ascii="Arial" w:hAnsi="Arial" w:cs="Arial"/>
        </w:rPr>
        <w:t>. A renovação do presente contrato poderá ser feita uma vez de forma automática, por período igual ao previsto nesta Cláusula, porém, findado o prazo oriundo da renovação automática, a manutenção da validade deste instrumento, somente ocorrerá mediante Termo Aditivo escrito.</w:t>
      </w:r>
    </w:p>
    <w:p w14:paraId="44C3E06A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2º.</w:t>
      </w:r>
      <w:r w:rsidRPr="00E02EDC">
        <w:rPr>
          <w:rFonts w:ascii="Arial" w:hAnsi="Arial" w:cs="Arial"/>
        </w:rPr>
        <w:t xml:space="preserve"> Inobstante o prazo determinado ajustado, o presente contrato poderá ser rescindido por quaisquer das partes mediante aviso por escrito, com antecedência mínima de 30 (trinta) dias, garantidos os direitos e obrigações derivados de negócios imobiliários realizados com a participação das partes contratantes.</w:t>
      </w:r>
    </w:p>
    <w:p w14:paraId="29850DF6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QUARTA – DO FUNCIONAMENTO</w:t>
      </w:r>
    </w:p>
    <w:p w14:paraId="70756CD5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lastRenderedPageBreak/>
        <w:t xml:space="preserve">Visando possibilitar a consecução do objeto da presente associação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franqueia ao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, além de suas dependências, toda a estrutura administrativa e de pessoal compreendidos os imóveis, móveis, equipamentos técnicos e de comunicação, inclusive disponibilizando 01 (um) veículo de uso coletivo para locomoção durante o horário de expediente, para que este desenvolva sua atividade com liberdade e autonomia profissional, por sua conta e risco, organizando seus critérios de atuação e harmonizando suas metodologias de trabalho, considerando que, por lei, tanto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como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são sujeitos aos mesmos direitos e obrigações no exercício profissional.</w:t>
      </w:r>
    </w:p>
    <w:p w14:paraId="63DD18BE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1º</w:t>
      </w:r>
      <w:r w:rsidRPr="00E02EDC">
        <w:rPr>
          <w:rFonts w:ascii="Arial" w:hAnsi="Arial" w:cs="Arial"/>
        </w:rPr>
        <w:t xml:space="preserve">.O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pode indicar clientes para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. </w:t>
      </w:r>
      <w:proofErr w:type="spellStart"/>
      <w:r w:rsidRPr="00E02EDC">
        <w:rPr>
          <w:rFonts w:ascii="Arial" w:hAnsi="Arial" w:cs="Arial"/>
        </w:rPr>
        <w:t>Efetivando</w:t>
      </w:r>
      <w:proofErr w:type="spellEnd"/>
      <w:r w:rsidRPr="00E02EDC">
        <w:rPr>
          <w:rFonts w:ascii="Arial" w:hAnsi="Arial" w:cs="Arial"/>
        </w:rPr>
        <w:t>-</w:t>
      </w:r>
      <w:proofErr w:type="spellStart"/>
      <w:r w:rsidRPr="00E02EDC">
        <w:rPr>
          <w:rFonts w:ascii="Arial" w:hAnsi="Arial" w:cs="Arial"/>
        </w:rPr>
        <w:t>se a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contratação</w:t>
      </w:r>
      <w:proofErr w:type="spellEnd"/>
      <w:r w:rsidRPr="00E02EDC">
        <w:rPr>
          <w:rFonts w:ascii="Arial" w:hAnsi="Arial" w:cs="Arial"/>
        </w:rPr>
        <w:t xml:space="preserve">,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fica com direito de receber as vantagens previstas neste contrato para tal hipótese.</w:t>
      </w:r>
    </w:p>
    <w:p w14:paraId="340B2A7C" w14:textId="325EC8EE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2º.</w:t>
      </w:r>
      <w:r w:rsidRPr="00E02EDC">
        <w:rPr>
          <w:rFonts w:ascii="Arial" w:hAnsi="Arial" w:cs="Arial"/>
        </w:rPr>
        <w:t xml:space="preserve"> O rateio de resultados será operado na forma do artigo </w:t>
      </w:r>
      <w:hyperlink r:id="rId13">
        <w:r w:rsidRPr="00E02EDC">
          <w:rPr>
            <w:rStyle w:val="Link"/>
            <w:rFonts w:ascii="Arial" w:hAnsi="Arial" w:cs="Arial"/>
          </w:rPr>
          <w:t>728</w:t>
        </w:r>
      </w:hyperlink>
      <w:r w:rsidRPr="00E02EDC">
        <w:rPr>
          <w:rFonts w:ascii="Arial" w:hAnsi="Arial" w:cs="Arial"/>
        </w:rPr>
        <w:t xml:space="preserve"> do </w:t>
      </w:r>
      <w:hyperlink r:id="rId14">
        <w:r w:rsidRPr="00E02EDC">
          <w:rPr>
            <w:rStyle w:val="Link"/>
            <w:rFonts w:ascii="Arial" w:hAnsi="Arial" w:cs="Arial"/>
          </w:rPr>
          <w:t>Código Civil</w:t>
        </w:r>
      </w:hyperlink>
      <w:r w:rsidRPr="00E02EDC">
        <w:rPr>
          <w:rFonts w:ascii="Arial" w:hAnsi="Arial" w:cs="Arial"/>
        </w:rPr>
        <w:t xml:space="preserve">, com </w:t>
      </w:r>
      <w:proofErr w:type="spellStart"/>
      <w:r w:rsidRPr="00E02EDC">
        <w:rPr>
          <w:rFonts w:ascii="Arial" w:hAnsi="Arial" w:cs="Arial"/>
        </w:rPr>
        <w:t>observância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rigorosa</w:t>
      </w:r>
      <w:proofErr w:type="spellEnd"/>
      <w:r w:rsidRPr="00E02EDC">
        <w:rPr>
          <w:rFonts w:ascii="Arial" w:hAnsi="Arial" w:cs="Arial"/>
        </w:rPr>
        <w:t xml:space="preserve">, no </w:t>
      </w:r>
      <w:proofErr w:type="spellStart"/>
      <w:r w:rsidRPr="00E02EDC">
        <w:rPr>
          <w:rFonts w:ascii="Arial" w:hAnsi="Arial" w:cs="Arial"/>
        </w:rPr>
        <w:t>seu</w:t>
      </w:r>
      <w:proofErr w:type="spellEnd"/>
      <w:r w:rsidRPr="00E02EDC">
        <w:rPr>
          <w:rFonts w:ascii="Arial" w:hAnsi="Arial" w:cs="Arial"/>
        </w:rPr>
        <w:t xml:space="preserve"> total, à </w:t>
      </w:r>
      <w:proofErr w:type="spellStart"/>
      <w:r w:rsidR="00594EC3">
        <w:rPr>
          <w:rFonts w:ascii="Arial" w:hAnsi="Arial" w:cs="Arial"/>
        </w:rPr>
        <w:t>política</w:t>
      </w:r>
      <w:proofErr w:type="spellEnd"/>
      <w:r w:rsidR="00594EC3">
        <w:rPr>
          <w:rFonts w:ascii="Arial" w:hAnsi="Arial" w:cs="Arial"/>
        </w:rPr>
        <w:t xml:space="preserve"> </w:t>
      </w:r>
      <w:r w:rsidR="005A454E">
        <w:rPr>
          <w:rFonts w:ascii="Arial" w:hAnsi="Arial" w:cs="Arial"/>
        </w:rPr>
        <w:t xml:space="preserve">de </w:t>
      </w:r>
      <w:proofErr w:type="spellStart"/>
      <w:r w:rsidR="005A454E">
        <w:rPr>
          <w:rFonts w:ascii="Arial" w:hAnsi="Arial" w:cs="Arial"/>
        </w:rPr>
        <w:t>honorários</w:t>
      </w:r>
      <w:proofErr w:type="spellEnd"/>
      <w:r w:rsidR="005A454E">
        <w:rPr>
          <w:rFonts w:ascii="Arial" w:hAnsi="Arial" w:cs="Arial"/>
        </w:rPr>
        <w:t xml:space="preserve"> </w:t>
      </w:r>
      <w:proofErr w:type="spellStart"/>
      <w:r w:rsidR="005A454E">
        <w:rPr>
          <w:rFonts w:ascii="Arial" w:hAnsi="Arial" w:cs="Arial"/>
        </w:rPr>
        <w:t>praticado</w:t>
      </w:r>
      <w:r w:rsidR="003A04AE">
        <w:rPr>
          <w:rFonts w:ascii="Arial" w:hAnsi="Arial" w:cs="Arial"/>
        </w:rPr>
        <w:t>s</w:t>
      </w:r>
      <w:proofErr w:type="spellEnd"/>
      <w:r w:rsidR="005A454E">
        <w:rPr>
          <w:rFonts w:ascii="Arial" w:hAnsi="Arial" w:cs="Arial"/>
        </w:rPr>
        <w:t xml:space="preserve"> pela </w:t>
      </w:r>
      <w:proofErr w:type="spellStart"/>
      <w:r w:rsidR="005A454E">
        <w:rPr>
          <w:rFonts w:ascii="Arial" w:hAnsi="Arial" w:cs="Arial"/>
        </w:rPr>
        <w:t>Imobiliária</w:t>
      </w:r>
      <w:proofErr w:type="spellEnd"/>
      <w:r w:rsidR="005A454E">
        <w:rPr>
          <w:rFonts w:ascii="Arial" w:hAnsi="Arial" w:cs="Arial"/>
        </w:rPr>
        <w:t>.</w:t>
      </w:r>
    </w:p>
    <w:p w14:paraId="2B699B62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3º.</w:t>
      </w:r>
      <w:r w:rsidRPr="00E02EDC">
        <w:rPr>
          <w:rFonts w:ascii="Arial" w:hAnsi="Arial" w:cs="Arial"/>
        </w:rPr>
        <w:t xml:space="preserve"> Esta associação não implica troca de serviços, pagamentos ou remunerações entre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e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, sendo o resultado das partes alcançado somente na finalização útil da intermediação imobiliária, nos termos do artigo </w:t>
      </w:r>
      <w:hyperlink r:id="rId15">
        <w:r w:rsidRPr="00E02EDC">
          <w:rPr>
            <w:rStyle w:val="Link"/>
            <w:rFonts w:ascii="Arial" w:hAnsi="Arial" w:cs="Arial"/>
          </w:rPr>
          <w:t>725</w:t>
        </w:r>
      </w:hyperlink>
      <w:r w:rsidRPr="00E02EDC">
        <w:rPr>
          <w:rFonts w:ascii="Arial" w:hAnsi="Arial" w:cs="Arial"/>
        </w:rPr>
        <w:t xml:space="preserve"> do </w:t>
      </w:r>
      <w:hyperlink r:id="rId16">
        <w:r w:rsidRPr="00E02EDC">
          <w:rPr>
            <w:rStyle w:val="Link"/>
            <w:rFonts w:ascii="Arial" w:hAnsi="Arial" w:cs="Arial"/>
          </w:rPr>
          <w:t>Código Civil</w:t>
        </w:r>
      </w:hyperlink>
      <w:r w:rsidRPr="00E02EDC">
        <w:rPr>
          <w:rFonts w:ascii="Arial" w:hAnsi="Arial" w:cs="Arial"/>
        </w:rPr>
        <w:t xml:space="preserve">, de modo que cada parte, isoladamente, responderá pela quitação dos tributos relativos ao seu quinhão no rateio dos resultados, operado na forma do artigo </w:t>
      </w:r>
      <w:hyperlink r:id="rId17">
        <w:r w:rsidRPr="00E02EDC">
          <w:rPr>
            <w:rStyle w:val="Link"/>
            <w:rFonts w:ascii="Arial" w:hAnsi="Arial" w:cs="Arial"/>
          </w:rPr>
          <w:t>728</w:t>
        </w:r>
      </w:hyperlink>
      <w:r w:rsidRPr="00E02EDC">
        <w:rPr>
          <w:rFonts w:ascii="Arial" w:hAnsi="Arial" w:cs="Arial"/>
        </w:rPr>
        <w:t xml:space="preserve"> do </w:t>
      </w:r>
      <w:hyperlink r:id="rId18">
        <w:r w:rsidRPr="00E02EDC">
          <w:rPr>
            <w:rStyle w:val="Link"/>
            <w:rFonts w:ascii="Arial" w:hAnsi="Arial" w:cs="Arial"/>
          </w:rPr>
          <w:t>Código Civil</w:t>
        </w:r>
      </w:hyperlink>
      <w:r w:rsidRPr="00E02EDC">
        <w:rPr>
          <w:rFonts w:ascii="Arial" w:hAnsi="Arial" w:cs="Arial"/>
        </w:rPr>
        <w:t>.</w:t>
      </w:r>
    </w:p>
    <w:p w14:paraId="0D7ACB42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4º.</w:t>
      </w:r>
      <w:r w:rsidRPr="00E02EDC">
        <w:rPr>
          <w:rFonts w:ascii="Arial" w:hAnsi="Arial" w:cs="Arial"/>
        </w:rPr>
        <w:t xml:space="preserve">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e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devem observar integralmente o que dispõe a Lei nº </w:t>
      </w:r>
      <w:hyperlink r:id="rId19">
        <w:r w:rsidRPr="00E02EDC">
          <w:rPr>
            <w:rStyle w:val="Link"/>
            <w:rFonts w:ascii="Arial" w:hAnsi="Arial" w:cs="Arial"/>
          </w:rPr>
          <w:t>6.530</w:t>
        </w:r>
      </w:hyperlink>
      <w:r w:rsidRPr="00E02EDC">
        <w:rPr>
          <w:rFonts w:ascii="Arial" w:hAnsi="Arial" w:cs="Arial"/>
        </w:rPr>
        <w:t xml:space="preserve">/78, bem como o </w:t>
      </w:r>
      <w:hyperlink r:id="rId20">
        <w:r w:rsidRPr="00E02EDC">
          <w:rPr>
            <w:rStyle w:val="Link"/>
            <w:rFonts w:ascii="Arial" w:hAnsi="Arial" w:cs="Arial"/>
          </w:rPr>
          <w:t>Código Civil</w:t>
        </w:r>
      </w:hyperlink>
      <w:r w:rsidRPr="00E02EDC">
        <w:rPr>
          <w:rFonts w:ascii="Arial" w:hAnsi="Arial" w:cs="Arial"/>
        </w:rPr>
        <w:t xml:space="preserve">, no que couber, sempre atendendo as regras e condições comuns estabelecidas para o comportamento dos corretores de imóveis e demais integrantes da </w:t>
      </w:r>
      <w:r w:rsidRPr="00E02EDC">
        <w:rPr>
          <w:rFonts w:ascii="Arial" w:hAnsi="Arial" w:cs="Arial"/>
          <w:b/>
        </w:rPr>
        <w:t>IMOBILIÁRIA.</w:t>
      </w:r>
      <w:r w:rsidRPr="00E02EDC">
        <w:rPr>
          <w:rFonts w:ascii="Arial" w:hAnsi="Arial" w:cs="Arial"/>
        </w:rPr>
        <w:t xml:space="preserve"> </w:t>
      </w:r>
    </w:p>
    <w:p w14:paraId="3AD44F7C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5º</w:t>
      </w:r>
      <w:r w:rsidRPr="00E02EDC">
        <w:rPr>
          <w:rFonts w:ascii="Arial" w:hAnsi="Arial" w:cs="Arial"/>
        </w:rPr>
        <w:t xml:space="preserve">. Ocorrendo a rescisão do presente contrato, 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e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, farão jus à partilha de resultados nos termos do artigo </w:t>
      </w:r>
      <w:hyperlink r:id="rId21">
        <w:r w:rsidRPr="00E02EDC">
          <w:rPr>
            <w:rStyle w:val="Link"/>
            <w:rFonts w:ascii="Arial" w:hAnsi="Arial" w:cs="Arial"/>
          </w:rPr>
          <w:t>727</w:t>
        </w:r>
      </w:hyperlink>
      <w:r w:rsidRPr="00E02EDC">
        <w:rPr>
          <w:rFonts w:ascii="Arial" w:hAnsi="Arial" w:cs="Arial"/>
        </w:rPr>
        <w:t xml:space="preserve"> do </w:t>
      </w:r>
      <w:hyperlink r:id="rId22">
        <w:r w:rsidRPr="00E02EDC">
          <w:rPr>
            <w:rStyle w:val="Link"/>
            <w:rFonts w:ascii="Arial" w:hAnsi="Arial" w:cs="Arial"/>
          </w:rPr>
          <w:t>Código Civil</w:t>
        </w:r>
      </w:hyperlink>
      <w:r w:rsidRPr="00E02EDC">
        <w:rPr>
          <w:rFonts w:ascii="Arial" w:hAnsi="Arial" w:cs="Arial"/>
        </w:rPr>
        <w:t>.</w:t>
      </w:r>
    </w:p>
    <w:p w14:paraId="7DFA1DD6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6º.</w:t>
      </w:r>
      <w:r w:rsidRPr="00E02EDC">
        <w:rPr>
          <w:rFonts w:ascii="Arial" w:hAnsi="Arial" w:cs="Arial"/>
        </w:rPr>
        <w:t xml:space="preserve"> Mesmo após a vigência do presente contrato,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poderá exercer sua atividade profissional em caráter </w:t>
      </w:r>
      <w:proofErr w:type="gramStart"/>
      <w:r w:rsidRPr="00E02EDC">
        <w:rPr>
          <w:rFonts w:ascii="Arial" w:hAnsi="Arial" w:cs="Arial"/>
        </w:rPr>
        <w:t>particular ou</w:t>
      </w:r>
      <w:proofErr w:type="gramEnd"/>
      <w:r w:rsidRPr="00E02EDC">
        <w:rPr>
          <w:rFonts w:ascii="Arial" w:hAnsi="Arial" w:cs="Arial"/>
        </w:rPr>
        <w:t xml:space="preserve"> associado à outra empresa.</w:t>
      </w:r>
    </w:p>
    <w:p w14:paraId="7F579A1E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7º.</w:t>
      </w:r>
      <w:r w:rsidRPr="00E02EDC">
        <w:rPr>
          <w:rFonts w:ascii="Arial" w:hAnsi="Arial" w:cs="Arial"/>
        </w:rPr>
        <w:t xml:space="preserve"> O não exercício de qualquer direito ou faculdade estabelecidos no presente contrato constituirá ato de mera liberalidade, não inovando ou criando direitos e precedentes a serem invocados por qualquer das partes. </w:t>
      </w:r>
    </w:p>
    <w:p w14:paraId="5EC06902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QUINTA – DA CONTRIBUIÇÃO SINDICAL E DA ANUIDADE.</w:t>
      </w:r>
    </w:p>
    <w:p w14:paraId="1689522A" w14:textId="6FEE2F89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t xml:space="preserve">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deverá manter em dia, por sua exclusiva conta e responsabilidade, os registros e obrigações </w:t>
      </w:r>
      <w:proofErr w:type="spellStart"/>
      <w:r w:rsidRPr="00E02EDC">
        <w:rPr>
          <w:rFonts w:ascii="Arial" w:hAnsi="Arial" w:cs="Arial"/>
        </w:rPr>
        <w:t>pecuniárias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referentes</w:t>
      </w:r>
      <w:proofErr w:type="spellEnd"/>
      <w:r w:rsidRPr="00E02EDC">
        <w:rPr>
          <w:rFonts w:ascii="Arial" w:hAnsi="Arial" w:cs="Arial"/>
        </w:rPr>
        <w:t xml:space="preserve"> à </w:t>
      </w:r>
      <w:proofErr w:type="spellStart"/>
      <w:r w:rsidRPr="00E02EDC">
        <w:rPr>
          <w:rFonts w:ascii="Arial" w:hAnsi="Arial" w:cs="Arial"/>
        </w:rPr>
        <w:t>anuidade</w:t>
      </w:r>
      <w:proofErr w:type="spellEnd"/>
      <w:r w:rsidRPr="00E02EDC">
        <w:rPr>
          <w:rFonts w:ascii="Arial" w:hAnsi="Arial" w:cs="Arial"/>
        </w:rPr>
        <w:t xml:space="preserve"> junto </w:t>
      </w:r>
      <w:proofErr w:type="spellStart"/>
      <w:r w:rsidRPr="00E02EDC">
        <w:rPr>
          <w:rFonts w:ascii="Arial" w:hAnsi="Arial" w:cs="Arial"/>
        </w:rPr>
        <w:t>ao</w:t>
      </w:r>
      <w:proofErr w:type="spellEnd"/>
      <w:r w:rsidRPr="00E02EDC">
        <w:rPr>
          <w:rFonts w:ascii="Arial" w:hAnsi="Arial" w:cs="Arial"/>
        </w:rPr>
        <w:t xml:space="preserve"> </w:t>
      </w:r>
      <w:r w:rsidRPr="00E02EDC">
        <w:rPr>
          <w:rFonts w:ascii="Arial" w:hAnsi="Arial" w:cs="Arial"/>
          <w:b/>
        </w:rPr>
        <w:t>(CRECI/</w:t>
      </w:r>
      <w:r w:rsidR="005A454E">
        <w:rPr>
          <w:rFonts w:ascii="Arial" w:hAnsi="Arial" w:cs="Arial"/>
          <w:b/>
        </w:rPr>
        <w:t>AC</w:t>
      </w:r>
      <w:r w:rsidRPr="00E02EDC">
        <w:rPr>
          <w:rFonts w:ascii="Arial" w:hAnsi="Arial" w:cs="Arial"/>
          <w:b/>
        </w:rPr>
        <w:t>)</w:t>
      </w:r>
      <w:r w:rsidR="00DC5760">
        <w:rPr>
          <w:rFonts w:ascii="Arial" w:hAnsi="Arial" w:cs="Arial"/>
          <w:b/>
        </w:rPr>
        <w:t>;</w:t>
      </w:r>
      <w:r w:rsidRPr="00E02EDC">
        <w:rPr>
          <w:rFonts w:ascii="Arial" w:hAnsi="Arial" w:cs="Arial"/>
        </w:rPr>
        <w:t xml:space="preserve"> à </w:t>
      </w:r>
      <w:proofErr w:type="spellStart"/>
      <w:r w:rsidRPr="00E02EDC">
        <w:rPr>
          <w:rFonts w:ascii="Arial" w:hAnsi="Arial" w:cs="Arial"/>
        </w:rPr>
        <w:t>Inscrição</w:t>
      </w:r>
      <w:proofErr w:type="spellEnd"/>
      <w:r w:rsidRPr="00E02EDC">
        <w:rPr>
          <w:rFonts w:ascii="Arial" w:hAnsi="Arial" w:cs="Arial"/>
        </w:rPr>
        <w:t xml:space="preserve"> de </w:t>
      </w:r>
      <w:proofErr w:type="spellStart"/>
      <w:r w:rsidR="00DC5760">
        <w:rPr>
          <w:rFonts w:ascii="Arial" w:hAnsi="Arial" w:cs="Arial"/>
        </w:rPr>
        <w:t>Profissional</w:t>
      </w:r>
      <w:proofErr w:type="spellEnd"/>
      <w:r w:rsidR="00DC5760">
        <w:rPr>
          <w:rFonts w:ascii="Arial" w:hAnsi="Arial" w:cs="Arial"/>
        </w:rPr>
        <w:t xml:space="preserve"> Liberal</w:t>
      </w:r>
      <w:r w:rsidRPr="00E02EDC">
        <w:rPr>
          <w:rFonts w:ascii="Arial" w:hAnsi="Arial" w:cs="Arial"/>
        </w:rPr>
        <w:t xml:space="preserve"> junto </w:t>
      </w:r>
      <w:proofErr w:type="spellStart"/>
      <w:r w:rsidRPr="00E02EDC">
        <w:rPr>
          <w:rFonts w:ascii="Arial" w:hAnsi="Arial" w:cs="Arial"/>
        </w:rPr>
        <w:t>ao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Ministério</w:t>
      </w:r>
      <w:proofErr w:type="spellEnd"/>
      <w:r w:rsidRPr="00E02EDC">
        <w:rPr>
          <w:rFonts w:ascii="Arial" w:hAnsi="Arial" w:cs="Arial"/>
        </w:rPr>
        <w:t xml:space="preserve"> da </w:t>
      </w:r>
      <w:proofErr w:type="spellStart"/>
      <w:r w:rsidRPr="00E02EDC">
        <w:rPr>
          <w:rFonts w:ascii="Arial" w:hAnsi="Arial" w:cs="Arial"/>
        </w:rPr>
        <w:t>Previdência</w:t>
      </w:r>
      <w:proofErr w:type="spellEnd"/>
      <w:r w:rsidRPr="00E02EDC">
        <w:rPr>
          <w:rFonts w:ascii="Arial" w:hAnsi="Arial" w:cs="Arial"/>
        </w:rPr>
        <w:t xml:space="preserve"> Social</w:t>
      </w:r>
      <w:r w:rsidR="00DC5760">
        <w:rPr>
          <w:rFonts w:ascii="Arial" w:hAnsi="Arial" w:cs="Arial"/>
        </w:rPr>
        <w:t xml:space="preserve"> (GPS)</w:t>
      </w:r>
      <w:r w:rsidRPr="00E02EDC">
        <w:rPr>
          <w:rFonts w:ascii="Arial" w:hAnsi="Arial" w:cs="Arial"/>
        </w:rPr>
        <w:t xml:space="preserve">; à </w:t>
      </w:r>
      <w:proofErr w:type="spellStart"/>
      <w:r w:rsidRPr="00E02EDC">
        <w:rPr>
          <w:rFonts w:ascii="Arial" w:hAnsi="Arial" w:cs="Arial"/>
        </w:rPr>
        <w:t>Inscrição</w:t>
      </w:r>
      <w:proofErr w:type="spellEnd"/>
      <w:r w:rsidRPr="00E02EDC">
        <w:rPr>
          <w:rFonts w:ascii="Arial" w:hAnsi="Arial" w:cs="Arial"/>
        </w:rPr>
        <w:t xml:space="preserve"> junto </w:t>
      </w:r>
      <w:proofErr w:type="spellStart"/>
      <w:r w:rsidRPr="00E02EDC">
        <w:rPr>
          <w:rFonts w:ascii="Arial" w:hAnsi="Arial" w:cs="Arial"/>
        </w:rPr>
        <w:t>ao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Cadastro</w:t>
      </w:r>
      <w:proofErr w:type="spellEnd"/>
      <w:r w:rsidRPr="00E02EDC">
        <w:rPr>
          <w:rFonts w:ascii="Arial" w:hAnsi="Arial" w:cs="Arial"/>
        </w:rPr>
        <w:t xml:space="preserve"> de Pessoas Físicas do Ministério da Fazenda (Secretaria da Receita Federal – CPF) e ao pagamento de todos os impostos, taxas e contribuições necessários para o exercício da atividade profissional.</w:t>
      </w:r>
    </w:p>
    <w:p w14:paraId="2D21BFF8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SEXTA – DA REMUNERAÇÃO</w:t>
      </w:r>
    </w:p>
    <w:p w14:paraId="02CE551B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lastRenderedPageBreak/>
        <w:t xml:space="preserve">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 receberá o percentual de XX % (XX por cento) sobre o valor efetivamente negociado, sendo o recebimento deste nas mesmas condições de parcelamento, se houverem, constantes do negócio efetuado.</w:t>
      </w:r>
    </w:p>
    <w:p w14:paraId="40A38F47" w14:textId="13B0508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§ 1º</w:t>
      </w:r>
      <w:r w:rsidRPr="00E02EDC">
        <w:rPr>
          <w:rFonts w:ascii="Arial" w:hAnsi="Arial" w:cs="Arial"/>
        </w:rPr>
        <w:t xml:space="preserve">. 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, também fará jus ao pagamento de parcela denominada “captação” se for o agenciador do imóvel objeto da negociação, no percentual de </w:t>
      </w:r>
      <w:r w:rsidR="00406592">
        <w:rPr>
          <w:rFonts w:ascii="Arial" w:hAnsi="Arial" w:cs="Arial"/>
        </w:rPr>
        <w:t>X</w:t>
      </w:r>
      <w:r w:rsidRPr="00E02EDC">
        <w:rPr>
          <w:rFonts w:ascii="Arial" w:hAnsi="Arial" w:cs="Arial"/>
        </w:rPr>
        <w:t>% (</w:t>
      </w:r>
      <w:r w:rsidR="00406592">
        <w:rPr>
          <w:rFonts w:ascii="Arial" w:hAnsi="Arial" w:cs="Arial"/>
        </w:rPr>
        <w:t>X</w:t>
      </w:r>
      <w:r w:rsidRPr="00E02EDC">
        <w:rPr>
          <w:rFonts w:ascii="Arial" w:hAnsi="Arial" w:cs="Arial"/>
        </w:rPr>
        <w:t xml:space="preserve"> por cento) sobre o valor efetivo da negociação.</w:t>
      </w:r>
    </w:p>
    <w:p w14:paraId="5DBC5F8D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CLÁUSULA SÉTIMA - DA RESCISÃO</w:t>
      </w:r>
    </w:p>
    <w:p w14:paraId="1ED98CF8" w14:textId="4960CA84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t xml:space="preserve">Ocorrendo a rescisão do presente contrato, com o desligamento do </w:t>
      </w:r>
      <w:r w:rsidRPr="00E02EDC">
        <w:rPr>
          <w:rFonts w:ascii="Arial" w:hAnsi="Arial" w:cs="Arial"/>
          <w:b/>
        </w:rPr>
        <w:t>CORRETOR ASSOCIADO</w:t>
      </w:r>
      <w:r w:rsidRPr="00E02EDC">
        <w:rPr>
          <w:rFonts w:ascii="Arial" w:hAnsi="Arial" w:cs="Arial"/>
        </w:rPr>
        <w:t xml:space="preserve">, qualquer que seja o motivo, ainda que de forma unilateral, terá o mesmo o direito de perceber os honorários relativos às atividades de intermediação imobiliária que realizou, efetivamente recebidos pela </w:t>
      </w:r>
      <w:r w:rsidRPr="00E02EDC">
        <w:rPr>
          <w:rFonts w:ascii="Arial" w:hAnsi="Arial" w:cs="Arial"/>
          <w:b/>
        </w:rPr>
        <w:t>IMOBILIÁRIA</w:t>
      </w:r>
      <w:r w:rsidRPr="00E02EDC">
        <w:rPr>
          <w:rFonts w:ascii="Arial" w:hAnsi="Arial" w:cs="Arial"/>
        </w:rPr>
        <w:t xml:space="preserve"> até o mês em que ocorrer o seu afastamento, tendo ainda direito à percepção de negócios concretizados com a sua participação até 03 (três) meses </w:t>
      </w:r>
      <w:proofErr w:type="spellStart"/>
      <w:r w:rsidRPr="00E02EDC">
        <w:rPr>
          <w:rFonts w:ascii="Arial" w:hAnsi="Arial" w:cs="Arial"/>
        </w:rPr>
        <w:t>após</w:t>
      </w:r>
      <w:proofErr w:type="spellEnd"/>
      <w:r w:rsidRPr="00E02EDC">
        <w:rPr>
          <w:rFonts w:ascii="Arial" w:hAnsi="Arial" w:cs="Arial"/>
        </w:rPr>
        <w:t xml:space="preserve"> o </w:t>
      </w:r>
      <w:proofErr w:type="spellStart"/>
      <w:r w:rsidRPr="00E02EDC">
        <w:rPr>
          <w:rFonts w:ascii="Arial" w:hAnsi="Arial" w:cs="Arial"/>
        </w:rPr>
        <w:t>seu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desligamento</w:t>
      </w:r>
      <w:proofErr w:type="spellEnd"/>
      <w:r w:rsidRPr="00E02EDC">
        <w:rPr>
          <w:rFonts w:ascii="Arial" w:hAnsi="Arial" w:cs="Arial"/>
        </w:rPr>
        <w:t xml:space="preserve">, </w:t>
      </w:r>
      <w:proofErr w:type="spellStart"/>
      <w:r w:rsidRPr="00E02EDC">
        <w:rPr>
          <w:rFonts w:ascii="Arial" w:hAnsi="Arial" w:cs="Arial"/>
        </w:rPr>
        <w:t>fazendo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jus</w:t>
      </w:r>
      <w:proofErr w:type="spellEnd"/>
      <w:r w:rsidRPr="00E02EDC">
        <w:rPr>
          <w:rFonts w:ascii="Arial" w:hAnsi="Arial" w:cs="Arial"/>
        </w:rPr>
        <w:t xml:space="preserve"> a </w:t>
      </w:r>
      <w:proofErr w:type="spellStart"/>
      <w:r w:rsidRPr="00E02EDC">
        <w:rPr>
          <w:rFonts w:ascii="Arial" w:hAnsi="Arial" w:cs="Arial"/>
        </w:rPr>
        <w:t>partilha</w:t>
      </w:r>
      <w:proofErr w:type="spellEnd"/>
      <w:r w:rsidRPr="00E02EDC">
        <w:rPr>
          <w:rFonts w:ascii="Arial" w:hAnsi="Arial" w:cs="Arial"/>
        </w:rPr>
        <w:t xml:space="preserve"> de </w:t>
      </w:r>
      <w:proofErr w:type="spellStart"/>
      <w:r w:rsidRPr="00E02EDC">
        <w:rPr>
          <w:rFonts w:ascii="Arial" w:hAnsi="Arial" w:cs="Arial"/>
        </w:rPr>
        <w:t>resultados</w:t>
      </w:r>
      <w:proofErr w:type="spellEnd"/>
      <w:r w:rsidRPr="00E02EDC">
        <w:rPr>
          <w:rFonts w:ascii="Arial" w:hAnsi="Arial" w:cs="Arial"/>
        </w:rPr>
        <w:t xml:space="preserve"> </w:t>
      </w:r>
      <w:proofErr w:type="spellStart"/>
      <w:r w:rsidRPr="00E02EDC">
        <w:rPr>
          <w:rFonts w:ascii="Arial" w:hAnsi="Arial" w:cs="Arial"/>
        </w:rPr>
        <w:t>nos</w:t>
      </w:r>
      <w:proofErr w:type="spellEnd"/>
      <w:r w:rsidRPr="00E02EDC">
        <w:rPr>
          <w:rFonts w:ascii="Arial" w:hAnsi="Arial" w:cs="Arial"/>
        </w:rPr>
        <w:t xml:space="preserve"> termos do artigo </w:t>
      </w:r>
      <w:hyperlink r:id="rId23">
        <w:r w:rsidRPr="00E02EDC">
          <w:rPr>
            <w:rStyle w:val="Link"/>
            <w:rFonts w:ascii="Arial" w:hAnsi="Arial" w:cs="Arial"/>
          </w:rPr>
          <w:t>727</w:t>
        </w:r>
      </w:hyperlink>
      <w:r w:rsidRPr="00E02EDC">
        <w:rPr>
          <w:rFonts w:ascii="Arial" w:hAnsi="Arial" w:cs="Arial"/>
        </w:rPr>
        <w:t xml:space="preserve"> do </w:t>
      </w:r>
      <w:hyperlink r:id="rId24">
        <w:r w:rsidRPr="00E02EDC">
          <w:rPr>
            <w:rStyle w:val="Link"/>
            <w:rFonts w:ascii="Arial" w:hAnsi="Arial" w:cs="Arial"/>
          </w:rPr>
          <w:t>Código Civil</w:t>
        </w:r>
      </w:hyperlink>
      <w:r w:rsidRPr="00E02EDC">
        <w:rPr>
          <w:rFonts w:ascii="Arial" w:hAnsi="Arial" w:cs="Arial"/>
        </w:rPr>
        <w:t>.</w:t>
      </w:r>
    </w:p>
    <w:p w14:paraId="1B01CF14" w14:textId="0C9C716C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 xml:space="preserve">CLÁUSULA </w:t>
      </w:r>
      <w:r w:rsidR="00406592">
        <w:rPr>
          <w:rFonts w:ascii="Arial" w:hAnsi="Arial" w:cs="Arial"/>
          <w:b/>
        </w:rPr>
        <w:t>OITAVA</w:t>
      </w:r>
      <w:r w:rsidRPr="00E02EDC">
        <w:rPr>
          <w:rFonts w:ascii="Arial" w:hAnsi="Arial" w:cs="Arial"/>
          <w:b/>
        </w:rPr>
        <w:t xml:space="preserve"> – DO FORO</w:t>
      </w:r>
    </w:p>
    <w:p w14:paraId="2F71E299" w14:textId="77777777" w:rsidR="00375946" w:rsidRPr="00E02EDC" w:rsidRDefault="00375946" w:rsidP="00E02EDC">
      <w:pPr>
        <w:ind w:right="-568"/>
        <w:jc w:val="both"/>
        <w:rPr>
          <w:rFonts w:ascii="Arial" w:hAnsi="Arial" w:cs="Arial"/>
        </w:rPr>
      </w:pPr>
      <w:r w:rsidRPr="00E02EDC">
        <w:rPr>
          <w:rFonts w:ascii="Arial" w:hAnsi="Arial" w:cs="Arial"/>
        </w:rPr>
        <w:t xml:space="preserve">Para dirimir as questões resultantes desde instrumento, elegem as partes o foro </w:t>
      </w:r>
      <w:r w:rsidRPr="00E02EDC">
        <w:rPr>
          <w:rFonts w:ascii="Arial" w:hAnsi="Arial" w:cs="Arial"/>
          <w:b/>
        </w:rPr>
        <w:t>(cidade da imobiliária)</w:t>
      </w:r>
      <w:r w:rsidRPr="00E02EDC">
        <w:rPr>
          <w:rFonts w:ascii="Arial" w:hAnsi="Arial" w:cs="Arial"/>
        </w:rPr>
        <w:t>. E por estarem justas e contratadas, as partes assinam o presente em 03 (três) vias de igual teor e forma na presença de 02 (duas) testemunhas.</w:t>
      </w:r>
    </w:p>
    <w:p w14:paraId="3F0EC121" w14:textId="77777777" w:rsidR="00375946" w:rsidRPr="00E02EDC" w:rsidRDefault="00375946" w:rsidP="00E02EDC">
      <w:pPr>
        <w:ind w:right="-568"/>
        <w:jc w:val="right"/>
        <w:rPr>
          <w:rFonts w:ascii="Arial" w:hAnsi="Arial" w:cs="Arial"/>
        </w:rPr>
      </w:pPr>
      <w:r w:rsidRPr="00E02EDC">
        <w:rPr>
          <w:rFonts w:ascii="Arial" w:hAnsi="Arial" w:cs="Arial"/>
        </w:rPr>
        <w:t>                           Local e Data.</w:t>
      </w:r>
    </w:p>
    <w:p w14:paraId="5CC802FD" w14:textId="77777777" w:rsidR="00375946" w:rsidRDefault="00375946" w:rsidP="00E02EDC">
      <w:pPr>
        <w:ind w:right="-568"/>
        <w:jc w:val="both"/>
        <w:rPr>
          <w:rFonts w:ascii="Arial" w:hAnsi="Arial" w:cs="Arial"/>
        </w:rPr>
      </w:pPr>
    </w:p>
    <w:p w14:paraId="40852E51" w14:textId="77777777" w:rsidR="003A04AE" w:rsidRDefault="003A04AE" w:rsidP="00E02EDC">
      <w:pPr>
        <w:ind w:right="-568"/>
        <w:jc w:val="both"/>
        <w:rPr>
          <w:rFonts w:ascii="Arial" w:hAnsi="Arial" w:cs="Arial"/>
        </w:rPr>
      </w:pPr>
    </w:p>
    <w:p w14:paraId="7437C0C8" w14:textId="77777777" w:rsidR="003A04AE" w:rsidRPr="00E02EDC" w:rsidRDefault="003A04AE" w:rsidP="00E02EDC">
      <w:pPr>
        <w:ind w:right="-568"/>
        <w:jc w:val="both"/>
        <w:rPr>
          <w:rFonts w:ascii="Arial" w:hAnsi="Arial" w:cs="Arial"/>
        </w:rPr>
      </w:pPr>
    </w:p>
    <w:p w14:paraId="3413D5A6" w14:textId="77777777" w:rsidR="00375946" w:rsidRPr="00E02EDC" w:rsidRDefault="00375946" w:rsidP="00E02EDC">
      <w:pPr>
        <w:spacing w:before="0" w:after="0"/>
        <w:ind w:right="-568"/>
        <w:jc w:val="center"/>
        <w:rPr>
          <w:rFonts w:ascii="Arial" w:hAnsi="Arial" w:cs="Arial"/>
        </w:rPr>
      </w:pPr>
      <w:r w:rsidRPr="00E02EDC">
        <w:rPr>
          <w:rFonts w:ascii="Arial" w:hAnsi="Arial" w:cs="Arial"/>
        </w:rPr>
        <w:t>_______________________________</w:t>
      </w:r>
    </w:p>
    <w:p w14:paraId="77F7FFCB" w14:textId="77777777" w:rsidR="00375946" w:rsidRPr="00E02EDC" w:rsidRDefault="00375946" w:rsidP="00E02EDC">
      <w:pPr>
        <w:spacing w:before="0" w:after="0"/>
        <w:ind w:right="-568"/>
        <w:jc w:val="center"/>
        <w:rPr>
          <w:rFonts w:ascii="Arial" w:hAnsi="Arial" w:cs="Arial"/>
          <w:b/>
        </w:rPr>
      </w:pPr>
      <w:r w:rsidRPr="00E02EDC">
        <w:rPr>
          <w:rFonts w:ascii="Arial" w:hAnsi="Arial" w:cs="Arial"/>
          <w:b/>
        </w:rPr>
        <w:t>(Imobiliária)</w:t>
      </w:r>
    </w:p>
    <w:p w14:paraId="5814D2B9" w14:textId="77777777" w:rsidR="00E02EDC" w:rsidRDefault="00E02EDC" w:rsidP="00E02EDC">
      <w:pPr>
        <w:ind w:right="-568"/>
        <w:jc w:val="center"/>
        <w:rPr>
          <w:rFonts w:ascii="Arial" w:hAnsi="Arial" w:cs="Arial"/>
          <w:b/>
        </w:rPr>
      </w:pPr>
    </w:p>
    <w:p w14:paraId="7FDB2739" w14:textId="77777777" w:rsidR="003A04AE" w:rsidRDefault="003A04AE" w:rsidP="00E02EDC">
      <w:pPr>
        <w:ind w:right="-568"/>
        <w:jc w:val="center"/>
        <w:rPr>
          <w:rFonts w:ascii="Arial" w:hAnsi="Arial" w:cs="Arial"/>
          <w:b/>
        </w:rPr>
      </w:pPr>
    </w:p>
    <w:p w14:paraId="6DC88D0A" w14:textId="77777777" w:rsidR="003A04AE" w:rsidRDefault="003A04AE" w:rsidP="00E02EDC">
      <w:pPr>
        <w:ind w:right="-568"/>
        <w:jc w:val="center"/>
        <w:rPr>
          <w:rFonts w:ascii="Arial" w:hAnsi="Arial" w:cs="Arial"/>
          <w:b/>
        </w:rPr>
      </w:pPr>
    </w:p>
    <w:p w14:paraId="0A2E6ED6" w14:textId="77777777" w:rsidR="003A04AE" w:rsidRPr="00E02EDC" w:rsidRDefault="003A04AE" w:rsidP="00E02EDC">
      <w:pPr>
        <w:ind w:right="-568"/>
        <w:jc w:val="center"/>
        <w:rPr>
          <w:rFonts w:ascii="Arial" w:hAnsi="Arial" w:cs="Arial"/>
          <w:b/>
        </w:rPr>
      </w:pPr>
    </w:p>
    <w:p w14:paraId="001CFB52" w14:textId="77777777" w:rsidR="00375946" w:rsidRPr="00E02EDC" w:rsidRDefault="00375946" w:rsidP="00E02EDC">
      <w:pPr>
        <w:spacing w:before="0" w:after="0"/>
        <w:ind w:right="-568"/>
        <w:jc w:val="center"/>
        <w:rPr>
          <w:rFonts w:ascii="Arial" w:hAnsi="Arial" w:cs="Arial"/>
        </w:rPr>
      </w:pPr>
      <w:r w:rsidRPr="00E02EDC">
        <w:rPr>
          <w:rFonts w:ascii="Arial" w:hAnsi="Arial" w:cs="Arial"/>
        </w:rPr>
        <w:t>________________________________</w:t>
      </w:r>
    </w:p>
    <w:p w14:paraId="72E233E8" w14:textId="77777777" w:rsidR="00375946" w:rsidRPr="00E02EDC" w:rsidRDefault="00375946" w:rsidP="00E02EDC">
      <w:pPr>
        <w:spacing w:before="0" w:after="0"/>
        <w:ind w:right="-568"/>
        <w:jc w:val="center"/>
        <w:rPr>
          <w:rFonts w:ascii="Arial" w:hAnsi="Arial" w:cs="Arial"/>
        </w:rPr>
      </w:pPr>
      <w:r w:rsidRPr="00E02EDC">
        <w:rPr>
          <w:rFonts w:ascii="Arial" w:hAnsi="Arial" w:cs="Arial"/>
          <w:b/>
        </w:rPr>
        <w:t>(Corretor Associado)</w:t>
      </w:r>
    </w:p>
    <w:p w14:paraId="6B67627F" w14:textId="77777777" w:rsidR="00E02EDC" w:rsidRDefault="00E02EDC" w:rsidP="00E02EDC">
      <w:pPr>
        <w:ind w:right="-568"/>
        <w:rPr>
          <w:rFonts w:ascii="Arial" w:hAnsi="Arial" w:cs="Arial"/>
        </w:rPr>
      </w:pPr>
    </w:p>
    <w:p w14:paraId="61C3F7B5" w14:textId="77777777" w:rsidR="00E02EDC" w:rsidRPr="00E02EDC" w:rsidRDefault="00E02EDC" w:rsidP="00E02EDC">
      <w:pPr>
        <w:ind w:right="-568"/>
        <w:rPr>
          <w:rFonts w:ascii="Arial" w:hAnsi="Arial" w:cs="Arial"/>
        </w:rPr>
      </w:pPr>
    </w:p>
    <w:p w14:paraId="02C2D0EA" w14:textId="38C07B94" w:rsidR="00375946" w:rsidRPr="00E02EDC" w:rsidRDefault="00375946" w:rsidP="00E02EDC">
      <w:pPr>
        <w:ind w:right="-568"/>
        <w:rPr>
          <w:rFonts w:ascii="Arial" w:hAnsi="Arial" w:cs="Arial"/>
        </w:rPr>
      </w:pPr>
      <w:r w:rsidRPr="00E02EDC">
        <w:rPr>
          <w:rFonts w:ascii="Arial" w:hAnsi="Arial" w:cs="Arial"/>
        </w:rPr>
        <w:t>Testemunhas</w:t>
      </w:r>
      <w:r w:rsidR="00E02EDC" w:rsidRPr="00E02EDC">
        <w:rPr>
          <w:rFonts w:ascii="Arial" w:hAnsi="Arial" w:cs="Arial"/>
        </w:rPr>
        <w:t xml:space="preserve"> _____________________________________</w:t>
      </w:r>
    </w:p>
    <w:p w14:paraId="4139692B" w14:textId="77777777" w:rsidR="00375946" w:rsidRPr="00E02EDC" w:rsidRDefault="00375946" w:rsidP="00E02EDC">
      <w:pPr>
        <w:ind w:right="-568"/>
        <w:rPr>
          <w:rFonts w:ascii="Arial" w:hAnsi="Arial" w:cs="Arial"/>
        </w:rPr>
      </w:pPr>
    </w:p>
    <w:p w14:paraId="0CA36F26" w14:textId="51876B27" w:rsidR="006858C4" w:rsidRPr="00E02EDC" w:rsidRDefault="00375946" w:rsidP="00E02EDC">
      <w:pPr>
        <w:ind w:right="-568"/>
        <w:rPr>
          <w:rFonts w:ascii="Arial" w:hAnsi="Arial" w:cs="Arial"/>
        </w:rPr>
      </w:pPr>
      <w:r w:rsidRPr="00E02EDC">
        <w:rPr>
          <w:rFonts w:ascii="Arial" w:hAnsi="Arial" w:cs="Arial"/>
        </w:rPr>
        <w:t>Testemunhas</w:t>
      </w:r>
      <w:r w:rsidR="00E02EDC" w:rsidRPr="00E02EDC">
        <w:rPr>
          <w:rFonts w:ascii="Arial" w:hAnsi="Arial" w:cs="Arial"/>
        </w:rPr>
        <w:t>______________________________________</w:t>
      </w:r>
    </w:p>
    <w:sectPr w:rsidR="006858C4" w:rsidRPr="00E02EDC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1F0F" w14:textId="77777777" w:rsidR="00375946" w:rsidRDefault="00375946" w:rsidP="00375946">
      <w:pPr>
        <w:spacing w:before="0" w:after="0"/>
      </w:pPr>
      <w:r>
        <w:separator/>
      </w:r>
    </w:p>
  </w:endnote>
  <w:endnote w:type="continuationSeparator" w:id="0">
    <w:p w14:paraId="5947E6DA" w14:textId="77777777" w:rsidR="00375946" w:rsidRDefault="00375946" w:rsidP="003759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3BC2" w14:textId="77777777" w:rsidR="00375946" w:rsidRDefault="00375946" w:rsidP="00375946">
      <w:pPr>
        <w:spacing w:before="0" w:after="0"/>
      </w:pPr>
      <w:r>
        <w:separator/>
      </w:r>
    </w:p>
  </w:footnote>
  <w:footnote w:type="continuationSeparator" w:id="0">
    <w:p w14:paraId="1A690360" w14:textId="77777777" w:rsidR="00375946" w:rsidRDefault="00375946" w:rsidP="003759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E12B" w14:textId="43F31F04" w:rsidR="00375946" w:rsidRDefault="00375946">
    <w:pPr>
      <w:pStyle w:val="Cabealho"/>
    </w:pPr>
    <w:r>
      <w:t>Logo Imobiliária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6"/>
    <w:rsid w:val="00375946"/>
    <w:rsid w:val="003A04AE"/>
    <w:rsid w:val="00406592"/>
    <w:rsid w:val="00594EC3"/>
    <w:rsid w:val="005A454E"/>
    <w:rsid w:val="006858C4"/>
    <w:rsid w:val="008F47A2"/>
    <w:rsid w:val="00C40623"/>
    <w:rsid w:val="00DC5760"/>
    <w:rsid w:val="00E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FCA0"/>
  <w15:chartTrackingRefBased/>
  <w15:docId w15:val="{637AEF69-49A5-435A-80C2-236878FC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46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">
    <w:name w:val="Link"/>
    <w:basedOn w:val="Fontepargpadro"/>
    <w:rsid w:val="00375946"/>
    <w:rPr>
      <w:color w:val="4472C4" w:themeColor="accent1"/>
    </w:rPr>
  </w:style>
  <w:style w:type="paragraph" w:styleId="Cabealho">
    <w:name w:val="header"/>
    <w:basedOn w:val="Normal"/>
    <w:link w:val="CabealhoChar"/>
    <w:uiPriority w:val="99"/>
    <w:unhideWhenUsed/>
    <w:rsid w:val="0037594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75946"/>
    <w:rPr>
      <w:kern w:val="0"/>
      <w:sz w:val="24"/>
      <w:szCs w:val="24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94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75946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8407832/par&#225;grafo-4-artigo-6-da-lei-n-6530-de-12-de-maio-de-1978" TargetMode="External"/><Relationship Id="rId13" Type="http://schemas.openxmlformats.org/officeDocument/2006/relationships/hyperlink" Target="https://www.jusbrasil.com.br/topicos/10689238/artigo-728-da-lei-n-10406-de-10-de-janeiro-de-2002" TargetMode="External"/><Relationship Id="rId18" Type="http://schemas.openxmlformats.org/officeDocument/2006/relationships/hyperlink" Target="https://www.jusbrasil.com.br/legislacao/1035419/c&#243;digo-civil-lei-10406-0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jusbrasil.com.br/topicos/10689250/artigo-727-da-lei-n-10406-de-10-de-janeiro-de-2002" TargetMode="External"/><Relationship Id="rId7" Type="http://schemas.openxmlformats.org/officeDocument/2006/relationships/hyperlink" Target="https://www.jusbrasil.com.br/topicos/28407834/par&#225;grafo-3-artigo-6-da-lei-n-6530-de-12-de-maio-de-1978" TargetMode="External"/><Relationship Id="rId12" Type="http://schemas.openxmlformats.org/officeDocument/2006/relationships/hyperlink" Target="https://www.jusbrasil.com.br/legislacao/161090520/lei-13097-15" TargetMode="External"/><Relationship Id="rId17" Type="http://schemas.openxmlformats.org/officeDocument/2006/relationships/hyperlink" Target="https://www.jusbrasil.com.br/topicos/10689238/artigo-728-da-lei-n-10406-de-10-de-janeiro-de-200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jusbrasil.com.br/legislacao/1035419/c&#243;digo-civil-lei-10406-02" TargetMode="External"/><Relationship Id="rId20" Type="http://schemas.openxmlformats.org/officeDocument/2006/relationships/hyperlink" Target="https://www.jusbrasil.com.br/legislacao/1035419/c&#243;digo-civil-lei-10406-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28407836/par&#225;grafo-2-artigo-6-da-lei-n-6530-de-12-de-maio-de-1978" TargetMode="External"/><Relationship Id="rId11" Type="http://schemas.openxmlformats.org/officeDocument/2006/relationships/hyperlink" Target="https://www.jusbrasil.com.br/topicos/28387020/artigo-139-da-lei-n-13097-de-19-de-janeiro-de-2015" TargetMode="External"/><Relationship Id="rId24" Type="http://schemas.openxmlformats.org/officeDocument/2006/relationships/hyperlink" Target="https://www.jusbrasil.com.br/legislacao/1035419/c&#243;digo-civil-lei-10406-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usbrasil.com.br/topicos/10689305/artigo-725-da-lei-n-10406-de-10-de-janeiro-de-2002" TargetMode="External"/><Relationship Id="rId23" Type="http://schemas.openxmlformats.org/officeDocument/2006/relationships/hyperlink" Target="https://www.jusbrasil.com.br/topicos/10689250/artigo-727-da-lei-n-10406-de-10-de-janeiro-de-2002" TargetMode="External"/><Relationship Id="rId10" Type="http://schemas.openxmlformats.org/officeDocument/2006/relationships/hyperlink" Target="https://www.jusbrasil.com.br/legislacao/98105/lei-6530-78" TargetMode="External"/><Relationship Id="rId19" Type="http://schemas.openxmlformats.org/officeDocument/2006/relationships/hyperlink" Target="https://www.jusbrasil.com.br/legislacao/98105/lei-6530-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usbrasil.com.br/topicos/10974905/artigo-6-da-lei-n-6530-de-12-de-maio-de-1978" TargetMode="External"/><Relationship Id="rId14" Type="http://schemas.openxmlformats.org/officeDocument/2006/relationships/hyperlink" Target="https://www.jusbrasil.com.br/legislacao/1035419/c&#243;digo-civil-lei-10406-02" TargetMode="External"/><Relationship Id="rId22" Type="http://schemas.openxmlformats.org/officeDocument/2006/relationships/hyperlink" Target="https://www.jusbrasil.com.br/legislacao/1035419/c&#243;digo-civil-lei-10406-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1362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SANTOS</dc:creator>
  <cp:keywords/>
  <dc:description/>
  <cp:lastModifiedBy>MARCIO SANTOS</cp:lastModifiedBy>
  <cp:revision>8</cp:revision>
  <dcterms:created xsi:type="dcterms:W3CDTF">2023-08-24T23:27:00Z</dcterms:created>
  <dcterms:modified xsi:type="dcterms:W3CDTF">2023-08-25T12:05:00Z</dcterms:modified>
</cp:coreProperties>
</file>